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7D758A" w:rsidP="00AA176B">
      <w:pPr>
        <w:pStyle w:val="berschrift1"/>
        <w:spacing w:before="0"/>
      </w:pPr>
      <w:r>
        <w:rPr>
          <w:noProof/>
          <w:lang w:eastAsia="de-DE"/>
        </w:rPr>
        <w:t>Energietransport mittels Hochspannung</w:t>
      </w:r>
    </w:p>
    <w:p w:rsidR="00BD28DB" w:rsidRDefault="005E4F92" w:rsidP="004C425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59946" wp14:editId="4BD5CE39">
                <wp:simplePos x="0" y="0"/>
                <wp:positionH relativeFrom="column">
                  <wp:posOffset>3348355</wp:posOffset>
                </wp:positionH>
                <wp:positionV relativeFrom="paragraph">
                  <wp:posOffset>6985</wp:posOffset>
                </wp:positionV>
                <wp:extent cx="2419350" cy="809625"/>
                <wp:effectExtent l="0" t="0" r="0" b="952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D0" w:rsidRPr="004C425F" w:rsidRDefault="004C425F" w:rsidP="005E4F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C425F">
                              <w:rPr>
                                <w:b/>
                                <w:sz w:val="20"/>
                                <w:szCs w:val="20"/>
                              </w:rPr>
                              <w:t>der Verbraucher,-</w:t>
                            </w:r>
                            <w:r w:rsidR="00BD28DB" w:rsidRPr="004C42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C425F">
                              <w:rPr>
                                <w:sz w:val="20"/>
                                <w:szCs w:val="20"/>
                              </w:rPr>
                              <w:t>consumidor</w:t>
                            </w:r>
                            <w:proofErr w:type="spellEnd"/>
                          </w:p>
                          <w:p w:rsidR="00BD28DB" w:rsidRPr="004C425F" w:rsidRDefault="004C425F" w:rsidP="005E4F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425F">
                              <w:rPr>
                                <w:b/>
                                <w:sz w:val="20"/>
                                <w:szCs w:val="20"/>
                              </w:rPr>
                              <w:t>statt|finden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C425F">
                              <w:rPr>
                                <w:sz w:val="20"/>
                                <w:szCs w:val="20"/>
                              </w:rPr>
                              <w:t>tener</w:t>
                            </w:r>
                            <w:proofErr w:type="spellEnd"/>
                            <w:r w:rsidRPr="004C4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425F">
                              <w:rPr>
                                <w:sz w:val="20"/>
                                <w:szCs w:val="20"/>
                              </w:rPr>
                              <w:t>lugar</w:t>
                            </w:r>
                            <w:proofErr w:type="spellEnd"/>
                          </w:p>
                          <w:p w:rsidR="00543DEF" w:rsidRDefault="00543DEF" w:rsidP="005E4F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C425F">
                              <w:rPr>
                                <w:b/>
                                <w:sz w:val="20"/>
                                <w:szCs w:val="20"/>
                              </w:rPr>
                              <w:t>dauerhaft</w:t>
                            </w:r>
                            <w:r w:rsidRPr="004C425F">
                              <w:rPr>
                                <w:sz w:val="20"/>
                                <w:szCs w:val="20"/>
                              </w:rPr>
                              <w:tab/>
                              <w:t>persistente</w:t>
                            </w:r>
                          </w:p>
                          <w:p w:rsidR="00385324" w:rsidRPr="004C425F" w:rsidRDefault="00385324" w:rsidP="005E4F92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5324">
                              <w:rPr>
                                <w:b/>
                                <w:sz w:val="20"/>
                                <w:szCs w:val="20"/>
                              </w:rPr>
                              <w:t>die Überwindung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85324">
                              <w:rPr>
                                <w:sz w:val="20"/>
                                <w:szCs w:val="20"/>
                              </w:rPr>
                              <w:t>superación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599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3.65pt;margin-top:.55pt;width:190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q1MgIAAEAEAAAOAAAAZHJzL2Uyb0RvYy54bWysU11v2yAUfZ+0/4B4X+ykSZtYcaouXadJ&#10;3YfU7gdgwDEacBmQ2N2v7wWnaba9TfODBdzLueeee1hfD0aTg/RBga3pdFJSIi0Hoeyupt8f794t&#10;KQmRWcE0WFnTJxno9ebtm3XvKjmDDrSQniCIDVXvatrF6KqiCLyThoUJOGkx2II3LOLW7wrhWY/o&#10;RhezsrwsevDCeeAyBDy9HYN0k/HbVvL4tW2DjETXFLnF/Pf536R/sVmzaueZ6xQ/0mD/wMIwZbHo&#10;CeqWRUb2Xv0FZRT3EKCNEw6mgLZVXOYesJtp+Uc3Dx1zMveC4gR3kin8P1j+5fDNEyVqelFeUWKZ&#10;wSE9yiG2UgsyS/r0LlSY9uAwMQ7vYcA5516Duwf+IxAL247ZnbzxHvpOMoH8pulmcXZ1xAkJpOk/&#10;g8AybB8hAw2tN0k8lIMgOs7p6TQbpEI4Hs7m09XFAkMcY8tydTlb5BKserntfIgfJRiSFjX1OPuM&#10;zg73ISY2rHpJScUCaCXulNZ5k/wmt9qTA0OnNLuxQ703SHU8Wy7KMvsFcbI9U3pG/Q1JW9LXdLVA&#10;egnYQiqRXWZURKtrZRL/9I3mS4J9sCKnRKb0uMYi2h4VTKKN8sWhGTAxydqAeEItPYyWxieIiw78&#10;L0p6tHNNw88985IS/cniPFbT+Tz5P2/mi6sZbvx5pDmPMMsRqqaRknG5jfnNjB3d4NxalSV9ZXLk&#10;ijbNmhyfVHoH5/uc9frwN88AAAD//wMAUEsDBBQABgAIAAAAIQCigDL63gAAAAkBAAAPAAAAZHJz&#10;L2Rvd25yZXYueG1sTI9BS8NAEIXvgv9hGcGb3TRiG2M2RQRBpRVs1fM2O02C2dmwu2lif73jSY8f&#10;7/Hmm2I12U4c0YfWkYL5LAGBVDnTUq3gffd4lYEIUZPRnSNU8I0BVuX5WaFz40Z6w+M21oJHKORa&#10;QRNjn0sZqgatDjPXI3F2cN7qyOhrabweedx2Mk2ShbS6Jb7Q6B4fGqy+toNVsKaXZ33YZZvTKR3G&#10;j8+n5fi69kpdXkz3dyAiTvGvDL/6rA4lO+3dQCaITsFNurzmKgdzEJzfJhnznjnNFiDLQv7/oPwB&#10;AAD//wMAUEsBAi0AFAAGAAgAAAAhALaDOJL+AAAA4QEAABMAAAAAAAAAAAAAAAAAAAAAAFtDb250&#10;ZW50X1R5cGVzXS54bWxQSwECLQAUAAYACAAAACEAOP0h/9YAAACUAQAACwAAAAAAAAAAAAAAAAAv&#10;AQAAX3JlbHMvLnJlbHNQSwECLQAUAAYACAAAACEASZiKtTICAABABAAADgAAAAAAAAAAAAAAAAAu&#10;AgAAZHJzL2Uyb0RvYy54bWxQSwECLQAUAAYACAAAACEAooAy+t4AAAAJAQAADwAAAAAAAAAAAAAA&#10;AACMBAAAZHJzL2Rvd25yZXYueG1sUEsFBgAAAAAEAAQA8wAAAJcFAAAAAA==&#10;" fillcolor="#d8d8d8 [2732]" stroked="f">
                <v:textbox>
                  <w:txbxContent>
                    <w:p w:rsidR="000B27D0" w:rsidRPr="004C425F" w:rsidRDefault="004C425F" w:rsidP="005E4F9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C425F">
                        <w:rPr>
                          <w:b/>
                          <w:sz w:val="20"/>
                          <w:szCs w:val="20"/>
                        </w:rPr>
                        <w:t>der Verbraucher,-</w:t>
                      </w:r>
                      <w:r w:rsidR="00BD28DB" w:rsidRPr="004C42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C425F">
                        <w:rPr>
                          <w:sz w:val="20"/>
                          <w:szCs w:val="20"/>
                        </w:rPr>
                        <w:t>consumidor</w:t>
                      </w:r>
                      <w:proofErr w:type="spellEnd"/>
                    </w:p>
                    <w:p w:rsidR="00BD28DB" w:rsidRPr="004C425F" w:rsidRDefault="004C425F" w:rsidP="005E4F9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C425F">
                        <w:rPr>
                          <w:b/>
                          <w:sz w:val="20"/>
                          <w:szCs w:val="20"/>
                        </w:rPr>
                        <w:t>statt|finden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C425F">
                        <w:rPr>
                          <w:sz w:val="20"/>
                          <w:szCs w:val="20"/>
                        </w:rPr>
                        <w:t>tener</w:t>
                      </w:r>
                      <w:proofErr w:type="spellEnd"/>
                      <w:r w:rsidRPr="004C4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425F">
                        <w:rPr>
                          <w:sz w:val="20"/>
                          <w:szCs w:val="20"/>
                        </w:rPr>
                        <w:t>lugar</w:t>
                      </w:r>
                      <w:proofErr w:type="spellEnd"/>
                    </w:p>
                    <w:p w:rsidR="00543DEF" w:rsidRDefault="00543DEF" w:rsidP="005E4F92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C425F">
                        <w:rPr>
                          <w:b/>
                          <w:sz w:val="20"/>
                          <w:szCs w:val="20"/>
                        </w:rPr>
                        <w:t>dauerhaft</w:t>
                      </w:r>
                      <w:r w:rsidRPr="004C425F">
                        <w:rPr>
                          <w:sz w:val="20"/>
                          <w:szCs w:val="20"/>
                        </w:rPr>
                        <w:tab/>
                        <w:t>persistente</w:t>
                      </w:r>
                    </w:p>
                    <w:p w:rsidR="00385324" w:rsidRPr="004C425F" w:rsidRDefault="00385324" w:rsidP="005E4F92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85324">
                        <w:rPr>
                          <w:b/>
                          <w:sz w:val="20"/>
                          <w:szCs w:val="20"/>
                        </w:rPr>
                        <w:t>die Überwindung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85324">
                        <w:rPr>
                          <w:sz w:val="20"/>
                          <w:szCs w:val="20"/>
                        </w:rPr>
                        <w:t>superación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D758A">
        <w:t xml:space="preserve">Wenn </w:t>
      </w:r>
      <w:r w:rsidR="004C425F">
        <w:t xml:space="preserve">die Leitungen </w:t>
      </w:r>
      <w:r>
        <w:t xml:space="preserve">bzw. die Kabel </w:t>
      </w:r>
      <w:r w:rsidR="004C425F">
        <w:t xml:space="preserve">zu einem Verbraucher sehr lang sind, dann </w:t>
      </w:r>
      <w:bookmarkStart w:id="0" w:name="_GoBack"/>
      <w:bookmarkEnd w:id="0"/>
      <w:r w:rsidR="004C425F">
        <w:t xml:space="preserve">haben diese einen Widerstand, der die Leistung des Verbrauchers deutlich verringert. Statt dass fast alle elektrische Energie an dem Verbraucher </w:t>
      </w:r>
      <w:r>
        <w:t>umgewandelt wird</w:t>
      </w:r>
      <w:r w:rsidR="004C425F">
        <w:t xml:space="preserve">, </w:t>
      </w:r>
      <w:r w:rsidR="00BD28DB">
        <w:tab/>
      </w:r>
      <w:r w:rsidR="00BD28DB">
        <w:tab/>
      </w:r>
    </w:p>
    <w:p w:rsidR="00BD28DB" w:rsidRDefault="00BD28DB" w:rsidP="004C425F">
      <w:pPr>
        <w:tabs>
          <w:tab w:val="left" w:leader="dot" w:pos="9072"/>
        </w:tabs>
      </w:pPr>
      <w:r>
        <w:tab/>
      </w:r>
    </w:p>
    <w:p w:rsidR="004C425F" w:rsidRPr="00535503" w:rsidRDefault="00535503" w:rsidP="004C425F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sym w:font="Wingdings" w:char="F04F"/>
      </w:r>
      <w:r w:rsidRPr="00535503">
        <w:rPr>
          <w:sz w:val="20"/>
          <w:szCs w:val="20"/>
        </w:rPr>
        <w:t xml:space="preserve"> </w:t>
      </w:r>
      <w:r w:rsidR="004C425F" w:rsidRPr="00535503">
        <w:rPr>
          <w:sz w:val="20"/>
          <w:szCs w:val="20"/>
        </w:rPr>
        <w:t>(</w:t>
      </w:r>
      <w:r w:rsidR="00BF1334" w:rsidRPr="00535503">
        <w:rPr>
          <w:i/>
          <w:sz w:val="20"/>
          <w:szCs w:val="20"/>
        </w:rPr>
        <w:t xml:space="preserve">sich </w:t>
      </w:r>
      <w:proofErr w:type="spellStart"/>
      <w:r w:rsidR="00BF1334" w:rsidRPr="00535503">
        <w:rPr>
          <w:i/>
          <w:sz w:val="20"/>
          <w:szCs w:val="20"/>
        </w:rPr>
        <w:t>um</w:t>
      </w:r>
      <w:r w:rsidR="005E4F92">
        <w:rPr>
          <w:i/>
          <w:sz w:val="20"/>
          <w:szCs w:val="20"/>
        </w:rPr>
        <w:t>|</w:t>
      </w:r>
      <w:r w:rsidR="00BF1334" w:rsidRPr="00535503">
        <w:rPr>
          <w:i/>
          <w:sz w:val="20"/>
          <w:szCs w:val="20"/>
        </w:rPr>
        <w:t>wandeln</w:t>
      </w:r>
      <w:proofErr w:type="spellEnd"/>
      <w:r w:rsidR="00BF1334" w:rsidRPr="00535503">
        <w:rPr>
          <w:i/>
          <w:sz w:val="20"/>
          <w:szCs w:val="20"/>
        </w:rPr>
        <w:t xml:space="preserve"> – ein großer Teil – die elektrische Energie</w:t>
      </w:r>
      <w:r w:rsidR="00BF1334" w:rsidRPr="00535503">
        <w:rPr>
          <w:sz w:val="20"/>
          <w:szCs w:val="20"/>
        </w:rPr>
        <w:t xml:space="preserve"> </w:t>
      </w:r>
      <w:r w:rsidR="00BF1334" w:rsidRPr="00535503">
        <w:rPr>
          <w:i/>
          <w:sz w:val="20"/>
          <w:szCs w:val="20"/>
        </w:rPr>
        <w:t>– in – die Leitung – in Wärme</w:t>
      </w:r>
      <w:r w:rsidR="00BF1334" w:rsidRPr="00535503">
        <w:rPr>
          <w:sz w:val="20"/>
          <w:szCs w:val="20"/>
        </w:rPr>
        <w:t>).</w:t>
      </w:r>
    </w:p>
    <w:p w:rsidR="00BF1334" w:rsidRDefault="00BF1334" w:rsidP="00BF1334">
      <w:pPr>
        <w:pStyle w:val="berschrift3"/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1AD1C2B" wp14:editId="591E61BB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765935" cy="958215"/>
            <wp:effectExtent l="0" t="0" r="571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 HochspannungA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Modellexperiment</w:t>
      </w:r>
      <w:r w:rsidR="00385324">
        <w:t xml:space="preserve"> 1: Spannungsverlust durch lange Leitungen</w:t>
      </w:r>
    </w:p>
    <w:p w:rsidR="00BF1334" w:rsidRDefault="00BF1334" w:rsidP="00BF1334">
      <w:r>
        <w:t xml:space="preserve">Eine Glühlampe wird mit </w:t>
      </w:r>
      <w:r w:rsidR="00385324">
        <w:t>8</w:t>
      </w:r>
      <w:r>
        <w:t>V betrieben. Dabei werden zwei Widerstände in den Stromkre</w:t>
      </w:r>
      <w:r w:rsidR="005E4F92">
        <w:t>i</w:t>
      </w:r>
      <w:r>
        <w:t>s geschaltet, welche einen hohen Leitungswiderstand repräsentieren.</w:t>
      </w:r>
    </w:p>
    <w:p w:rsidR="00BF1334" w:rsidRDefault="00BF1334" w:rsidP="00BF1334">
      <w:r>
        <w:t>Beobachtung:</w:t>
      </w:r>
    </w:p>
    <w:p w:rsidR="00BF1334" w:rsidRDefault="00BF1334" w:rsidP="00BF1334">
      <w:pPr>
        <w:tabs>
          <w:tab w:val="left" w:leader="dot" w:pos="9072"/>
        </w:tabs>
      </w:pPr>
      <w:r>
        <w:tab/>
      </w:r>
    </w:p>
    <w:p w:rsidR="00AA176B" w:rsidRDefault="00AA176B" w:rsidP="00AA176B">
      <w:pPr>
        <w:tabs>
          <w:tab w:val="left" w:leader="dot" w:pos="9072"/>
        </w:tabs>
        <w:spacing w:line="360" w:lineRule="auto"/>
      </w:pPr>
      <w:r>
        <w:t>Diesen Effekt an der Glühbirne kann man schon allein mit dem Ohm‘schen Gesetz begründen:</w:t>
      </w:r>
      <w:r>
        <w:br/>
        <w:t xml:space="preserve">Bei </w:t>
      </w:r>
      <w:r w:rsidR="00385324">
        <w:t>8</w:t>
      </w:r>
      <w:r>
        <w:t>V Spannung kann bei 200</w:t>
      </w:r>
      <w:r>
        <w:rPr>
          <w:rFonts w:ascii="Times New Roman" w:hAnsi="Times New Roman" w:cs="Times New Roman"/>
        </w:rPr>
        <w:t>Ω</w:t>
      </w:r>
      <w:r>
        <w:t xml:space="preserve"> maximal ein Strom von _________ </w:t>
      </w:r>
      <w:r w:rsidR="00385324">
        <w:t>m</w:t>
      </w:r>
      <w:r>
        <w:t>A fließen.</w:t>
      </w:r>
      <w:r w:rsidR="00385324">
        <w:t xml:space="preserve"> Die Glühlampe benötigt aber etwa </w:t>
      </w:r>
      <w:r w:rsidR="00A56328">
        <w:t>10</w:t>
      </w:r>
      <w:r w:rsidR="00385324">
        <w:t>0mA.</w:t>
      </w:r>
    </w:p>
    <w:p w:rsidR="00BF1334" w:rsidRDefault="00BF1334" w:rsidP="00AA176B">
      <w:pPr>
        <w:tabs>
          <w:tab w:val="left" w:leader="dot" w:pos="9072"/>
        </w:tabs>
        <w:spacing w:line="360" w:lineRule="auto"/>
      </w:pPr>
      <w:r>
        <w:t>Wenn man die Spannung misst, stellt man fest, dass ___V an jedem Widerstand anliegt und _</w:t>
      </w:r>
      <w:r w:rsidR="00AA176B">
        <w:t>_</w:t>
      </w:r>
      <w:r>
        <w:t>_V an der Glühbirne. Die bedeutet, dass nur ____% der elektrischen Leistung an der Glühbirne auftreten!</w:t>
      </w:r>
    </w:p>
    <w:p w:rsidR="00385324" w:rsidRDefault="00385324" w:rsidP="00385324">
      <w:pPr>
        <w:pStyle w:val="berschrift3"/>
      </w:pPr>
      <w:r>
        <w:t>Modellexperiment 2: Überwindung des Widerstandes mit Hochspannung</w:t>
      </w:r>
    </w:p>
    <w:p w:rsidR="00385324" w:rsidRDefault="00385324" w:rsidP="00385324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54DA3314" wp14:editId="51E66BB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121025" cy="1213485"/>
            <wp:effectExtent l="0" t="0" r="3175" b="5715"/>
            <wp:wrapTight wrapText="bothSides">
              <wp:wrapPolygon edited="0">
                <wp:start x="7515" y="0"/>
                <wp:lineTo x="0" y="1695"/>
                <wp:lineTo x="0" y="19667"/>
                <wp:lineTo x="2637" y="21363"/>
                <wp:lineTo x="7515" y="21363"/>
                <wp:lineTo x="13184" y="21363"/>
                <wp:lineTo x="17799" y="21363"/>
                <wp:lineTo x="21095" y="19328"/>
                <wp:lineTo x="20963" y="16276"/>
                <wp:lineTo x="21490" y="11529"/>
                <wp:lineTo x="21490" y="9834"/>
                <wp:lineTo x="20831" y="5425"/>
                <wp:lineTo x="21095" y="2035"/>
                <wp:lineTo x="20040" y="1356"/>
                <wp:lineTo x="13184" y="0"/>
                <wp:lineTo x="7515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 HochspannungB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Nun wird die Spannung mithilfe eines Transformators hochgespannt. Dieser hat in der Primärspule 300 und in der Sekundärspule 10.000  Windungen.</w:t>
      </w:r>
    </w:p>
    <w:p w:rsidR="00385324" w:rsidRDefault="00385324" w:rsidP="00385324">
      <w:r>
        <w:t xml:space="preserve">Es entsteht </w:t>
      </w:r>
      <w:r w:rsidR="00A56328">
        <w:t xml:space="preserve">in der Sekundärspule eine </w:t>
      </w:r>
      <w:r>
        <w:t xml:space="preserve">Spannung </w:t>
      </w:r>
      <w:r w:rsidR="00A56328">
        <w:t xml:space="preserve">von _____V. </w:t>
      </w:r>
    </w:p>
    <w:p w:rsidR="00A56328" w:rsidRDefault="00535503" w:rsidP="00385324">
      <w:r>
        <w:t>Nun brennt das Lämpchen fast normal hell. Begründung:</w:t>
      </w:r>
    </w:p>
    <w:p w:rsidR="00535503" w:rsidRDefault="00535503" w:rsidP="00535503">
      <w:pPr>
        <w:tabs>
          <w:tab w:val="left" w:leader="dot" w:pos="9072"/>
        </w:tabs>
      </w:pPr>
      <w:r>
        <w:tab/>
      </w:r>
    </w:p>
    <w:p w:rsidR="00535503" w:rsidRDefault="00535503" w:rsidP="00535503">
      <w:pPr>
        <w:tabs>
          <w:tab w:val="left" w:leader="dot" w:pos="9072"/>
        </w:tabs>
      </w:pPr>
      <w:r>
        <w:tab/>
      </w:r>
    </w:p>
    <w:p w:rsidR="00535503" w:rsidRDefault="005E4F92" w:rsidP="00535503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sym w:font="Wingdings" w:char="F04F"/>
      </w:r>
      <w:r w:rsidRPr="00535503">
        <w:rPr>
          <w:sz w:val="20"/>
          <w:szCs w:val="20"/>
        </w:rPr>
        <w:t xml:space="preserve"> </w:t>
      </w:r>
      <w:r w:rsidR="00535503" w:rsidRPr="00535503">
        <w:rPr>
          <w:sz w:val="20"/>
          <w:szCs w:val="20"/>
        </w:rPr>
        <w:t xml:space="preserve">(Konditionalsatz: </w:t>
      </w:r>
      <w:r w:rsidR="00535503" w:rsidRPr="00535503">
        <w:rPr>
          <w:i/>
          <w:sz w:val="20"/>
          <w:szCs w:val="20"/>
        </w:rPr>
        <w:t>hoch</w:t>
      </w:r>
      <w:r w:rsidR="00535503" w:rsidRPr="00535503">
        <w:rPr>
          <w:sz w:val="20"/>
          <w:szCs w:val="20"/>
        </w:rPr>
        <w:t xml:space="preserve"> - </w:t>
      </w:r>
      <w:r w:rsidR="00535503" w:rsidRPr="00535503">
        <w:rPr>
          <w:i/>
          <w:sz w:val="20"/>
          <w:szCs w:val="20"/>
        </w:rPr>
        <w:t xml:space="preserve">die Spannung – sein, dann - der Widerstand– überwinden </w:t>
      </w:r>
      <w:r w:rsidR="00535503" w:rsidRPr="00535503">
        <w:rPr>
          <w:sz w:val="20"/>
          <w:szCs w:val="20"/>
        </w:rPr>
        <w:t xml:space="preserve">(Passiv) – </w:t>
      </w:r>
      <w:r w:rsidR="00535503" w:rsidRPr="00535503">
        <w:rPr>
          <w:i/>
          <w:sz w:val="20"/>
          <w:szCs w:val="20"/>
        </w:rPr>
        <w:t>besser - können</w:t>
      </w:r>
      <w:r w:rsidR="00535503" w:rsidRPr="00535503">
        <w:rPr>
          <w:sz w:val="20"/>
          <w:szCs w:val="20"/>
        </w:rPr>
        <w:t>).</w:t>
      </w:r>
    </w:p>
    <w:p w:rsidR="00535503" w:rsidRDefault="00535503" w:rsidP="00535503">
      <w:pPr>
        <w:rPr>
          <w:rFonts w:eastAsiaTheme="minorEastAsia"/>
        </w:rPr>
      </w:pPr>
      <w:r w:rsidRPr="00535503">
        <w:t xml:space="preserve">Na kann dies auch </w:t>
      </w:r>
      <w:r>
        <w:t xml:space="preserve">mathematisch begründen: Die elektrische Leistung ist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r>
          <w:rPr>
            <w:rFonts w:ascii="Cambria Math" w:hAnsi="Cambria Math"/>
          </w:rPr>
          <m:t xml:space="preserve">=     ∙       </m:t>
        </m:r>
      </m:oMath>
    </w:p>
    <w:p w:rsidR="00535503" w:rsidRPr="00535503" w:rsidRDefault="00535503" w:rsidP="00535503">
      <w:pPr>
        <w:rPr>
          <w:rFonts w:eastAsiaTheme="minorEastAsia"/>
        </w:rPr>
      </w:pPr>
      <w:r>
        <w:rPr>
          <w:rFonts w:eastAsiaTheme="minorEastAsia"/>
        </w:rPr>
        <w:t xml:space="preserve">Nun löst man das Ohm‘sche Gesetz nach der Spannung auf: </w:t>
      </w:r>
      <m:oMath>
        <m:r>
          <w:rPr>
            <w:rFonts w:ascii="Cambria Math" w:eastAsiaTheme="minorEastAsia" w:hAnsi="Cambria Math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          </m:t>
            </m:r>
          </m:num>
          <m:den>
            <m:r>
              <w:rPr>
                <w:rFonts w:ascii="Cambria Math" w:eastAsiaTheme="minorEastAsia" w:hAnsi="Cambria Math"/>
              </w:rPr>
              <m:t xml:space="preserve">      </m:t>
            </m:r>
          </m:den>
        </m:f>
        <m:r>
          <w:rPr>
            <w:rFonts w:ascii="Cambria Math" w:eastAsiaTheme="minorEastAsia" w:hAnsi="Cambria Math"/>
          </w:rPr>
          <m:t xml:space="preserve"> →U= </m:t>
        </m:r>
      </m:oMath>
    </w:p>
    <w:p w:rsidR="00535503" w:rsidRDefault="00535503" w:rsidP="00535503">
      <w:pPr>
        <w:rPr>
          <w:rFonts w:eastAsiaTheme="minorEastAsia"/>
        </w:rPr>
      </w:pPr>
      <w:r>
        <w:rPr>
          <w:rFonts w:eastAsiaTheme="minorEastAsia"/>
        </w:rPr>
        <w:t xml:space="preserve">Danach setzt man die Spannung in die Gleichung für die elektrische Leistung ein: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r>
          <w:rPr>
            <w:rFonts w:ascii="Cambria Math" w:hAnsi="Cambria Math"/>
          </w:rPr>
          <m:t xml:space="preserve">=     ∙       </m:t>
        </m:r>
      </m:oMath>
    </w:p>
    <w:p w:rsidR="00040B90" w:rsidRDefault="00535503" w:rsidP="00535503">
      <w:pPr>
        <w:rPr>
          <w:rFonts w:eastAsiaTheme="minorEastAsia"/>
        </w:rPr>
      </w:pPr>
      <w:r>
        <w:rPr>
          <w:rFonts w:eastAsiaTheme="minorEastAsia"/>
        </w:rPr>
        <w:t>Man sieht, dass der Leistungsverlust an einem Widerstand _______________ mit der Stromstärke ansteigt. Diese ist bei hochtransformiertem Strom natürlich viel geringer.</w:t>
      </w:r>
    </w:p>
    <w:p w:rsidR="00040B90" w:rsidRDefault="00040B90" w:rsidP="00040B90">
      <w:pPr>
        <w:pStyle w:val="berschrift1"/>
        <w:spacing w:before="0"/>
      </w:pPr>
      <w:r>
        <w:rPr>
          <w:rFonts w:eastAsiaTheme="minorEastAsia"/>
        </w:rPr>
        <w:br w:type="column"/>
      </w: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DE721" wp14:editId="1838DE2B">
                <wp:simplePos x="0" y="0"/>
                <wp:positionH relativeFrom="margin">
                  <wp:posOffset>3767455</wp:posOffset>
                </wp:positionH>
                <wp:positionV relativeFrom="paragraph">
                  <wp:posOffset>46355</wp:posOffset>
                </wp:positionV>
                <wp:extent cx="2200275" cy="809625"/>
                <wp:effectExtent l="0" t="0" r="9525" b="952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90" w:rsidRPr="004C425F" w:rsidRDefault="00040B90" w:rsidP="005E4F9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C425F">
                              <w:rPr>
                                <w:b/>
                                <w:sz w:val="20"/>
                                <w:szCs w:val="20"/>
                              </w:rPr>
                              <w:t>der Verbraucher,-</w:t>
                            </w:r>
                            <w:r w:rsidRPr="004C42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C425F">
                              <w:rPr>
                                <w:sz w:val="20"/>
                                <w:szCs w:val="20"/>
                              </w:rPr>
                              <w:t>consumidor</w:t>
                            </w:r>
                            <w:proofErr w:type="spellEnd"/>
                          </w:p>
                          <w:p w:rsidR="00040B90" w:rsidRPr="004C425F" w:rsidRDefault="00040B90" w:rsidP="005E4F9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425F">
                              <w:rPr>
                                <w:b/>
                                <w:sz w:val="20"/>
                                <w:szCs w:val="20"/>
                              </w:rPr>
                              <w:t>statt|finden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C425F">
                              <w:rPr>
                                <w:sz w:val="20"/>
                                <w:szCs w:val="20"/>
                              </w:rPr>
                              <w:t>tener</w:t>
                            </w:r>
                            <w:proofErr w:type="spellEnd"/>
                            <w:r w:rsidRPr="004C42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425F">
                              <w:rPr>
                                <w:sz w:val="20"/>
                                <w:szCs w:val="20"/>
                              </w:rPr>
                              <w:t>lugar</w:t>
                            </w:r>
                            <w:proofErr w:type="spellEnd"/>
                          </w:p>
                          <w:p w:rsidR="00040B90" w:rsidRDefault="00040B90" w:rsidP="005E4F9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C425F">
                              <w:rPr>
                                <w:b/>
                                <w:sz w:val="20"/>
                                <w:szCs w:val="20"/>
                              </w:rPr>
                              <w:t>dauerhaft</w:t>
                            </w:r>
                            <w:r w:rsidRPr="004C425F">
                              <w:rPr>
                                <w:sz w:val="20"/>
                                <w:szCs w:val="20"/>
                              </w:rPr>
                              <w:tab/>
                              <w:t>persistente</w:t>
                            </w:r>
                          </w:p>
                          <w:p w:rsidR="00040B90" w:rsidRPr="004C425F" w:rsidRDefault="00040B90" w:rsidP="005E4F9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5324">
                              <w:rPr>
                                <w:b/>
                                <w:sz w:val="20"/>
                                <w:szCs w:val="20"/>
                              </w:rPr>
                              <w:t>die Überwindung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85324">
                              <w:rPr>
                                <w:sz w:val="20"/>
                                <w:szCs w:val="20"/>
                              </w:rPr>
                              <w:t>superación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E721" id="_x0000_s1027" type="#_x0000_t202" style="position:absolute;margin-left:296.65pt;margin-top:3.65pt;width:173.2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ZDMgIAAEUEAAAOAAAAZHJzL2Uyb0RvYy54bWysU8Fu2zAMvQ/YPwi6L3aMpGmMOEWXrsOA&#10;rhvQ7gMUSY6FSaImKbGzrx8lp2m23Yb5YIgi9fj4SK5uBqPJQfqgwDZ0OikpkZaDUHbX0G/P9++u&#10;KQmRWcE0WNnQowz0Zv32zap3taygAy2kJwhiQ927hnYxurooAu+kYWECTlp0tuANi2j6XSE86xHd&#10;6KIqy6uiBy+cBy5DwNu70UnXGb9tJY9f2jbISHRDkVvMf5//2/Qv1itW7zxzneInGuwfWBimLCY9&#10;Q92xyMjeq7+gjOIeArRxwsEU0LaKy1wDVjMt/6jmqWNO5lpQnODOMoX/B8sfD189UaKhC0osM9ii&#10;ZznEVmpBqqRO70KNQU8Ow+LwHgbscq40uAfg3wOxsOmY3clb76HvJBPIbppeFhdPR5yQQLb9ZxCY&#10;hu0jZKCh9SZJh2IQRMcuHc+dQSqE42WFva4Wc0o4+q7L5VU1zylY/fLa+RA/SjAkHRrqsfMZnR0e&#10;QkxsWP0SkpIF0ErcK62zkaZNbrQnB4Zzst2NFeq9Qarj3fW8LPO0IE4ezhSeUX9D0pb0DV3OkV4C&#10;tpBS5BkzKuKga2US//SNo5cE+2BFDolM6fGMSbQ9KZhEG+WLw3bIrcryJnW3II4oqYdxrnEP8dCB&#10;/0lJjzPd0PBjz7ykRH+y2JbldDZLS5CN2XxRoeEvPdtLD7McoRoaKRmPm5gXZyzsFtvXqqzsK5MT&#10;ZZzVLM1pr9IyXNo56nX7178AAAD//wMAUEsDBBQABgAIAAAAIQBfxApg4AAAAAkBAAAPAAAAZHJz&#10;L2Rvd25yZXYueG1sTI9PS8NAEMXvgt9hGcGb3dioTWI2RQRBpQr2j+dpdpsEs7Mhu2liP73jSU/D&#10;4/14816+nGwrjqb3jSMF17MIhKHS6YYqBdvN01UCwgckja0jo+DbeFgW52c5ZtqN9GGO61AJDiGf&#10;oYI6hC6T0pe1sehnrjPE3sH1FgPLvpK6x5HDbSvnUXQnLTbEH2rszGNtyq/1YBWs6PUFD5vk7XSa&#10;D+Pu83kxvq96pS4vpod7EMFM4Q+G3/pcHQrutHcDaS9aBbdpHDOqYMGH/TROecqewfgmAVnk8v+C&#10;4gcAAP//AwBQSwECLQAUAAYACAAAACEAtoM4kv4AAADhAQAAEwAAAAAAAAAAAAAAAAAAAAAAW0Nv&#10;bnRlbnRfVHlwZXNdLnhtbFBLAQItABQABgAIAAAAIQA4/SH/1gAAAJQBAAALAAAAAAAAAAAAAAAA&#10;AC8BAABfcmVscy8ucmVsc1BLAQItABQABgAIAAAAIQCMNgZDMgIAAEUEAAAOAAAAAAAAAAAAAAAA&#10;AC4CAABkcnMvZTJvRG9jLnhtbFBLAQItABQABgAIAAAAIQBfxApg4AAAAAkBAAAPAAAAAAAAAAAA&#10;AAAAAIwEAABkcnMvZG93bnJldi54bWxQSwUGAAAAAAQABADzAAAAmQUAAAAA&#10;" fillcolor="#d8d8d8 [2732]" stroked="f">
                <v:textbox>
                  <w:txbxContent>
                    <w:p w:rsidR="00040B90" w:rsidRPr="004C425F" w:rsidRDefault="00040B90" w:rsidP="005E4F92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C425F">
                        <w:rPr>
                          <w:b/>
                          <w:sz w:val="20"/>
                          <w:szCs w:val="20"/>
                        </w:rPr>
                        <w:t>der Verbraucher,-</w:t>
                      </w:r>
                      <w:r w:rsidRPr="004C42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C425F">
                        <w:rPr>
                          <w:sz w:val="20"/>
                          <w:szCs w:val="20"/>
                        </w:rPr>
                        <w:t>consumidor</w:t>
                      </w:r>
                      <w:proofErr w:type="spellEnd"/>
                    </w:p>
                    <w:p w:rsidR="00040B90" w:rsidRPr="004C425F" w:rsidRDefault="00040B90" w:rsidP="005E4F92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C425F">
                        <w:rPr>
                          <w:b/>
                          <w:sz w:val="20"/>
                          <w:szCs w:val="20"/>
                        </w:rPr>
                        <w:t>statt|finden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C425F">
                        <w:rPr>
                          <w:sz w:val="20"/>
                          <w:szCs w:val="20"/>
                        </w:rPr>
                        <w:t>tener</w:t>
                      </w:r>
                      <w:proofErr w:type="spellEnd"/>
                      <w:r w:rsidRPr="004C42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425F">
                        <w:rPr>
                          <w:sz w:val="20"/>
                          <w:szCs w:val="20"/>
                        </w:rPr>
                        <w:t>lugar</w:t>
                      </w:r>
                      <w:proofErr w:type="spellEnd"/>
                    </w:p>
                    <w:p w:rsidR="00040B90" w:rsidRDefault="00040B90" w:rsidP="005E4F92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C425F">
                        <w:rPr>
                          <w:b/>
                          <w:sz w:val="20"/>
                          <w:szCs w:val="20"/>
                        </w:rPr>
                        <w:t>dauerhaft</w:t>
                      </w:r>
                      <w:r w:rsidRPr="004C425F">
                        <w:rPr>
                          <w:sz w:val="20"/>
                          <w:szCs w:val="20"/>
                        </w:rPr>
                        <w:tab/>
                        <w:t>persistente</w:t>
                      </w:r>
                    </w:p>
                    <w:p w:rsidR="00040B90" w:rsidRPr="004C425F" w:rsidRDefault="00040B90" w:rsidP="005E4F92">
                      <w:pPr>
                        <w:tabs>
                          <w:tab w:val="left" w:pos="1843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85324">
                        <w:rPr>
                          <w:b/>
                          <w:sz w:val="20"/>
                          <w:szCs w:val="20"/>
                        </w:rPr>
                        <w:t>die Überwindung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85324">
                        <w:rPr>
                          <w:sz w:val="20"/>
                          <w:szCs w:val="20"/>
                        </w:rPr>
                        <w:t>superación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t>Energietransport mittels Hochspannung</w:t>
      </w:r>
    </w:p>
    <w:p w:rsidR="00040B90" w:rsidRDefault="00040B90" w:rsidP="00040B90">
      <w:r>
        <w:t xml:space="preserve">Wenn die Leitungen zu einem Verbraucher sehr lang sind, dann haben diese einen Widerstand, der die Leistung des Verbrauchers deutlich verringert. </w:t>
      </w:r>
      <w:r w:rsidR="005E4F92">
        <w:t>Statt dass fast alle elektrische Energie an dem Verbraucher umgewandelt wird,</w:t>
      </w:r>
      <w:r>
        <w:tab/>
      </w:r>
      <w:r>
        <w:tab/>
      </w:r>
    </w:p>
    <w:p w:rsidR="00040B90" w:rsidRPr="00040B90" w:rsidRDefault="00040B90" w:rsidP="00040B90">
      <w:pPr>
        <w:tabs>
          <w:tab w:val="left" w:leader="dot" w:pos="9072"/>
        </w:tabs>
        <w:rPr>
          <w:color w:val="C00000"/>
        </w:rPr>
      </w:pPr>
      <w:r w:rsidRPr="00040B90">
        <w:rPr>
          <w:color w:val="C00000"/>
        </w:rPr>
        <w:t>wandelt sich ein großer Teil der elektrischen Energie in der Leitung in Wärme um.</w:t>
      </w:r>
    </w:p>
    <w:p w:rsidR="00040B90" w:rsidRPr="00535503" w:rsidRDefault="00040B90" w:rsidP="00040B90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sym w:font="Wingdings" w:char="F04F"/>
      </w:r>
      <w:r w:rsidRPr="00535503">
        <w:rPr>
          <w:sz w:val="20"/>
          <w:szCs w:val="20"/>
        </w:rPr>
        <w:t xml:space="preserve"> (</w:t>
      </w:r>
      <w:r w:rsidRPr="00535503">
        <w:rPr>
          <w:i/>
          <w:sz w:val="20"/>
          <w:szCs w:val="20"/>
        </w:rPr>
        <w:t>sich umwandeln – ein großer Teil – die elektrische Energie</w:t>
      </w:r>
      <w:r w:rsidRPr="00535503">
        <w:rPr>
          <w:sz w:val="20"/>
          <w:szCs w:val="20"/>
        </w:rPr>
        <w:t xml:space="preserve"> </w:t>
      </w:r>
      <w:r w:rsidRPr="00535503">
        <w:rPr>
          <w:i/>
          <w:sz w:val="20"/>
          <w:szCs w:val="20"/>
        </w:rPr>
        <w:t>– in – die Leitung – in Wärme</w:t>
      </w:r>
      <w:r w:rsidRPr="00535503">
        <w:rPr>
          <w:sz w:val="20"/>
          <w:szCs w:val="20"/>
        </w:rPr>
        <w:t>).</w:t>
      </w:r>
    </w:p>
    <w:p w:rsidR="00040B90" w:rsidRDefault="00040B90" w:rsidP="00040B90">
      <w:pPr>
        <w:pStyle w:val="berschrift3"/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58AFD0CA" wp14:editId="6BE9C5EC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765935" cy="958215"/>
            <wp:effectExtent l="0" t="0" r="571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 HochspannungA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Modellexperiment 1: Spannungsverlust durch lange Leitungen</w:t>
      </w:r>
    </w:p>
    <w:p w:rsidR="00040B90" w:rsidRDefault="00040B90" w:rsidP="00040B90">
      <w:r>
        <w:t>Eine Glühlampe wird mit 8V betrieben. Dabei werden zwei Widerstände in den Stromkr</w:t>
      </w:r>
      <w:r w:rsidR="005E4F92">
        <w:t>e</w:t>
      </w:r>
      <w:r>
        <w:t>is geschaltet, welche einen hohen Leitungswiderstand repräsentieren.</w:t>
      </w:r>
    </w:p>
    <w:p w:rsidR="00040B90" w:rsidRDefault="00040B90" w:rsidP="00040B90">
      <w:r>
        <w:t>Beobachtung:</w:t>
      </w:r>
    </w:p>
    <w:p w:rsidR="00040B90" w:rsidRPr="00040B90" w:rsidRDefault="00040B90" w:rsidP="00040B90">
      <w:pPr>
        <w:tabs>
          <w:tab w:val="left" w:leader="dot" w:pos="9072"/>
        </w:tabs>
        <w:rPr>
          <w:color w:val="C00000"/>
        </w:rPr>
      </w:pPr>
      <w:r>
        <w:rPr>
          <w:color w:val="C00000"/>
        </w:rPr>
        <w:t>Die Glühbirne brennt viel schwächer</w:t>
      </w:r>
      <w:r w:rsidRPr="00040B90">
        <w:rPr>
          <w:color w:val="C00000"/>
        </w:rPr>
        <w:t>.</w:t>
      </w:r>
    </w:p>
    <w:p w:rsidR="00040B90" w:rsidRDefault="00040B90" w:rsidP="00040B90">
      <w:pPr>
        <w:tabs>
          <w:tab w:val="left" w:leader="dot" w:pos="9072"/>
        </w:tabs>
        <w:spacing w:line="360" w:lineRule="auto"/>
      </w:pPr>
      <w:r>
        <w:t>Diesen Effekt an der Glühbirne kann man schon allein mit dem Ohm‘schen Gesetz begründen:</w:t>
      </w:r>
      <w:r>
        <w:br/>
        <w:t>Bei 8V Spannung kann bei 200</w:t>
      </w:r>
      <w:r>
        <w:rPr>
          <w:rFonts w:ascii="Times New Roman" w:hAnsi="Times New Roman" w:cs="Times New Roman"/>
        </w:rPr>
        <w:t>Ω</w:t>
      </w:r>
      <w:r>
        <w:t xml:space="preserve"> maximal ein Strom von </w:t>
      </w:r>
      <w:r w:rsidRPr="00040B90">
        <w:rPr>
          <w:color w:val="C00000"/>
        </w:rPr>
        <w:t>40</w:t>
      </w:r>
      <w:r>
        <w:t>mA fließen. Die Glühlampe benötigt aber etwa 100mA.</w:t>
      </w:r>
    </w:p>
    <w:p w:rsidR="00040B90" w:rsidRDefault="00040B90" w:rsidP="00040B90">
      <w:pPr>
        <w:tabs>
          <w:tab w:val="left" w:leader="dot" w:pos="9072"/>
        </w:tabs>
      </w:pPr>
      <w:r>
        <w:t xml:space="preserve">Wenn man die Spannung misst, stellt man fest, dass </w:t>
      </w:r>
      <w:r w:rsidRPr="00040B90">
        <w:rPr>
          <w:color w:val="C00000"/>
        </w:rPr>
        <w:t>___</w:t>
      </w:r>
      <w:r>
        <w:t xml:space="preserve">V an jedem Widerstand anliegt und </w:t>
      </w:r>
      <w:r w:rsidRPr="00040B90">
        <w:rPr>
          <w:color w:val="C00000"/>
        </w:rPr>
        <w:t>___</w:t>
      </w:r>
      <w:r>
        <w:t xml:space="preserve">V an der Glühbirne. Die bedeutet, dass nur </w:t>
      </w:r>
      <w:r w:rsidRPr="00040B90">
        <w:rPr>
          <w:color w:val="C00000"/>
        </w:rPr>
        <w:t>____%</w:t>
      </w:r>
      <w:r>
        <w:t xml:space="preserve"> der elektrischen Leistung an der Glühbirne auftreten!</w:t>
      </w:r>
    </w:p>
    <w:p w:rsidR="00040B90" w:rsidRDefault="00040B90" w:rsidP="00040B90">
      <w:pPr>
        <w:pStyle w:val="berschrift3"/>
      </w:pPr>
      <w:r>
        <w:t>Modellexperiment 2: Überwindung des Widerstandes mit Hochspannung</w:t>
      </w:r>
    </w:p>
    <w:p w:rsidR="00040B90" w:rsidRDefault="00040B90" w:rsidP="00040B90"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025AE832" wp14:editId="748A8A9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121025" cy="1213485"/>
            <wp:effectExtent l="0" t="0" r="3175" b="5715"/>
            <wp:wrapTight wrapText="bothSides">
              <wp:wrapPolygon edited="0">
                <wp:start x="7515" y="0"/>
                <wp:lineTo x="0" y="1695"/>
                <wp:lineTo x="0" y="19667"/>
                <wp:lineTo x="2637" y="21363"/>
                <wp:lineTo x="7515" y="21363"/>
                <wp:lineTo x="13184" y="21363"/>
                <wp:lineTo x="17799" y="21363"/>
                <wp:lineTo x="21095" y="19328"/>
                <wp:lineTo x="20963" y="16276"/>
                <wp:lineTo x="21490" y="11529"/>
                <wp:lineTo x="21490" y="9834"/>
                <wp:lineTo x="20831" y="5425"/>
                <wp:lineTo x="21095" y="2035"/>
                <wp:lineTo x="20040" y="1356"/>
                <wp:lineTo x="13184" y="0"/>
                <wp:lineTo x="7515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 HochspannungB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Nun wird die Spannung mithilfe eines Transformators hochgespannt. Dieser hat in der Primärspule 300 und in der Sekundärspule 10.000  Windungen.</w:t>
      </w:r>
    </w:p>
    <w:p w:rsidR="00040B90" w:rsidRDefault="00040B90" w:rsidP="00040B90">
      <w:pPr>
        <w:tabs>
          <w:tab w:val="left" w:leader="dot" w:pos="9072"/>
        </w:tabs>
      </w:pPr>
      <w:r>
        <w:t xml:space="preserve">Es entsteht in der Sekundärspule eine Spannung von </w:t>
      </w:r>
      <w:r>
        <w:rPr>
          <w:color w:val="C00000"/>
        </w:rPr>
        <w:t>267</w:t>
      </w:r>
      <w:r>
        <w:t xml:space="preserve">V. </w:t>
      </w:r>
    </w:p>
    <w:p w:rsidR="00040B90" w:rsidRDefault="00040B90" w:rsidP="00040B90">
      <w:r>
        <w:t>Nun brennt das Lämpchen fast normal hell. Begründung:</w:t>
      </w:r>
    </w:p>
    <w:p w:rsidR="00040B90" w:rsidRPr="00040B90" w:rsidRDefault="00040B90" w:rsidP="00040B90">
      <w:pPr>
        <w:tabs>
          <w:tab w:val="left" w:leader="dot" w:pos="9072"/>
        </w:tabs>
        <w:rPr>
          <w:color w:val="C00000"/>
        </w:rPr>
      </w:pPr>
      <w:r w:rsidRPr="00040B90">
        <w:rPr>
          <w:color w:val="C00000"/>
        </w:rPr>
        <w:t>Wenn die Spannung hoch ist, dann kann der Widerstand besser überwunden werden.</w:t>
      </w:r>
    </w:p>
    <w:p w:rsidR="00040B90" w:rsidRDefault="00040B90" w:rsidP="00040B90">
      <w:pPr>
        <w:tabs>
          <w:tab w:val="left" w:leader="dot" w:pos="9072"/>
        </w:tabs>
        <w:rPr>
          <w:sz w:val="20"/>
          <w:szCs w:val="20"/>
        </w:rPr>
      </w:pPr>
      <w:r w:rsidRPr="00535503">
        <w:rPr>
          <w:sz w:val="20"/>
          <w:szCs w:val="20"/>
        </w:rPr>
        <w:t xml:space="preserve">(Konditionalsatz: </w:t>
      </w:r>
      <w:r w:rsidRPr="00535503">
        <w:rPr>
          <w:i/>
          <w:sz w:val="20"/>
          <w:szCs w:val="20"/>
        </w:rPr>
        <w:t>hoch</w:t>
      </w:r>
      <w:r w:rsidRPr="00535503">
        <w:rPr>
          <w:sz w:val="20"/>
          <w:szCs w:val="20"/>
        </w:rPr>
        <w:t xml:space="preserve"> - </w:t>
      </w:r>
      <w:r w:rsidRPr="00535503">
        <w:rPr>
          <w:i/>
          <w:sz w:val="20"/>
          <w:szCs w:val="20"/>
        </w:rPr>
        <w:t xml:space="preserve">die Spannung – sein, dann - der Widerstand– überwinden </w:t>
      </w:r>
      <w:r w:rsidRPr="00535503">
        <w:rPr>
          <w:sz w:val="20"/>
          <w:szCs w:val="20"/>
        </w:rPr>
        <w:t xml:space="preserve">(Passiv) – </w:t>
      </w:r>
      <w:r w:rsidRPr="00535503">
        <w:rPr>
          <w:i/>
          <w:sz w:val="20"/>
          <w:szCs w:val="20"/>
        </w:rPr>
        <w:t>besser - können</w:t>
      </w:r>
      <w:r w:rsidRPr="00535503">
        <w:rPr>
          <w:sz w:val="20"/>
          <w:szCs w:val="20"/>
        </w:rPr>
        <w:t>).</w:t>
      </w:r>
    </w:p>
    <w:p w:rsidR="00040B90" w:rsidRDefault="00040B90" w:rsidP="00040B90">
      <w:pPr>
        <w:rPr>
          <w:rFonts w:eastAsiaTheme="minorEastAsia"/>
        </w:rPr>
      </w:pPr>
      <w:r w:rsidRPr="00535503">
        <w:t xml:space="preserve">Na kann dies auch </w:t>
      </w:r>
      <w:r>
        <w:t xml:space="preserve">mathematisch begründen: Die elektrische Leistung ist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r>
          <w:rPr>
            <w:rFonts w:ascii="Cambria Math" w:hAnsi="Cambria Math"/>
          </w:rPr>
          <m:t xml:space="preserve">=    U ∙   I    </m:t>
        </m:r>
      </m:oMath>
    </w:p>
    <w:p w:rsidR="00040B90" w:rsidRPr="00535503" w:rsidRDefault="00040B90" w:rsidP="00040B90">
      <w:pPr>
        <w:rPr>
          <w:rFonts w:eastAsiaTheme="minorEastAsia"/>
        </w:rPr>
      </w:pPr>
      <w:r>
        <w:rPr>
          <w:rFonts w:eastAsiaTheme="minorEastAsia"/>
        </w:rPr>
        <w:t xml:space="preserve">Nun löst man das Ohm‘sche Gesetz nach der Spannung auf: </w:t>
      </w:r>
      <m:oMath>
        <m:r>
          <w:rPr>
            <w:rFonts w:ascii="Cambria Math" w:eastAsiaTheme="minorEastAsia" w:hAnsi="Cambria Math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U  </m:t>
            </m:r>
          </m:num>
          <m:den>
            <m:r>
              <w:rPr>
                <w:rFonts w:ascii="Cambria Math" w:eastAsiaTheme="minorEastAsia" w:hAnsi="Cambria Math"/>
              </w:rPr>
              <m:t>I</m:t>
            </m:r>
          </m:den>
        </m:f>
        <m:r>
          <w:rPr>
            <w:rFonts w:ascii="Cambria Math" w:eastAsiaTheme="minorEastAsia" w:hAnsi="Cambria Math"/>
          </w:rPr>
          <m:t xml:space="preserve"> →U=R∙I  </m:t>
        </m:r>
      </m:oMath>
    </w:p>
    <w:p w:rsidR="00040B90" w:rsidRDefault="00040B90" w:rsidP="00040B90">
      <w:pPr>
        <w:rPr>
          <w:rFonts w:eastAsiaTheme="minorEastAsia"/>
        </w:rPr>
      </w:pPr>
      <w:r>
        <w:rPr>
          <w:rFonts w:eastAsiaTheme="minorEastAsia"/>
        </w:rPr>
        <w:t xml:space="preserve">Danach setzt man die Spannung in die Gleichung für die elektrische Leistung ein: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el</m:t>
            </m:r>
          </m:sub>
        </m:sSub>
        <m:r>
          <w:rPr>
            <w:rFonts w:ascii="Cambria Math" w:hAnsi="Cambria Math"/>
          </w:rPr>
          <m:t xml:space="preserve">=  R   ∙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  </m:t>
        </m:r>
      </m:oMath>
    </w:p>
    <w:p w:rsidR="00040B90" w:rsidRPr="00535503" w:rsidRDefault="00040B90" w:rsidP="00040B90">
      <w:pPr>
        <w:rPr>
          <w:rFonts w:eastAsiaTheme="minorEastAsia"/>
        </w:rPr>
      </w:pPr>
      <w:r>
        <w:rPr>
          <w:rFonts w:eastAsiaTheme="minorEastAsia"/>
        </w:rPr>
        <w:t xml:space="preserve">Man sieht, dass der Leistungsverlust an einem Widerstand </w:t>
      </w:r>
      <w:r w:rsidRPr="00040B90">
        <w:rPr>
          <w:rFonts w:eastAsiaTheme="minorEastAsia"/>
          <w:color w:val="C00000"/>
        </w:rPr>
        <w:t>quadratisch</w:t>
      </w:r>
      <w:r>
        <w:rPr>
          <w:rFonts w:eastAsiaTheme="minorEastAsia"/>
        </w:rPr>
        <w:t xml:space="preserve"> mit der Stromstärke ansteigt. Diese ist bei hochtransformiertem Strom natürlich viel geringer.</w:t>
      </w:r>
    </w:p>
    <w:p w:rsidR="00535503" w:rsidRPr="00535503" w:rsidRDefault="00535503" w:rsidP="00535503">
      <w:pPr>
        <w:rPr>
          <w:rFonts w:eastAsiaTheme="minorEastAsia"/>
        </w:rPr>
      </w:pPr>
    </w:p>
    <w:sectPr w:rsidR="00535503" w:rsidRPr="00535503" w:rsidSect="007F2DFD">
      <w:head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BA" w:rsidRDefault="00F21ABA" w:rsidP="00822AF8">
      <w:pPr>
        <w:spacing w:after="0" w:line="240" w:lineRule="auto"/>
      </w:pPr>
      <w:r>
        <w:separator/>
      </w:r>
    </w:p>
  </w:endnote>
  <w:endnote w:type="continuationSeparator" w:id="0">
    <w:p w:rsidR="00F21ABA" w:rsidRDefault="00F21ABA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BA" w:rsidRDefault="00F21ABA" w:rsidP="00822AF8">
      <w:pPr>
        <w:spacing w:after="0" w:line="240" w:lineRule="auto"/>
      </w:pPr>
      <w:r>
        <w:separator/>
      </w:r>
    </w:p>
  </w:footnote>
  <w:footnote w:type="continuationSeparator" w:id="0">
    <w:p w:rsidR="00F21ABA" w:rsidRDefault="00F21ABA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7D758A">
      <w:rPr>
        <w:b/>
      </w:rPr>
      <w:t>3A</w:t>
    </w:r>
    <w:r w:rsidR="00335308">
      <w:rPr>
        <w:b/>
      </w:rPr>
      <w:t>/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8A"/>
    <w:rsid w:val="00015A2B"/>
    <w:rsid w:val="00021633"/>
    <w:rsid w:val="00040B90"/>
    <w:rsid w:val="000B27D0"/>
    <w:rsid w:val="000D0CA5"/>
    <w:rsid w:val="00121B88"/>
    <w:rsid w:val="00130279"/>
    <w:rsid w:val="00151CCD"/>
    <w:rsid w:val="00157D3A"/>
    <w:rsid w:val="00214338"/>
    <w:rsid w:val="0025545B"/>
    <w:rsid w:val="002A3CA5"/>
    <w:rsid w:val="002D7222"/>
    <w:rsid w:val="00335308"/>
    <w:rsid w:val="00385324"/>
    <w:rsid w:val="003C4589"/>
    <w:rsid w:val="00414849"/>
    <w:rsid w:val="00450381"/>
    <w:rsid w:val="004C198E"/>
    <w:rsid w:val="004C312F"/>
    <w:rsid w:val="004C39E8"/>
    <w:rsid w:val="004C425F"/>
    <w:rsid w:val="004D1B8A"/>
    <w:rsid w:val="004E1791"/>
    <w:rsid w:val="00535503"/>
    <w:rsid w:val="00543DEF"/>
    <w:rsid w:val="00573DD3"/>
    <w:rsid w:val="0059099F"/>
    <w:rsid w:val="005E4F92"/>
    <w:rsid w:val="00610F48"/>
    <w:rsid w:val="006439E6"/>
    <w:rsid w:val="006F5C91"/>
    <w:rsid w:val="007835D2"/>
    <w:rsid w:val="007D758A"/>
    <w:rsid w:val="007F2DFD"/>
    <w:rsid w:val="00822AF8"/>
    <w:rsid w:val="008433FD"/>
    <w:rsid w:val="008A77C1"/>
    <w:rsid w:val="009340BD"/>
    <w:rsid w:val="00945A8A"/>
    <w:rsid w:val="009632A6"/>
    <w:rsid w:val="00A56328"/>
    <w:rsid w:val="00AA176B"/>
    <w:rsid w:val="00AE567D"/>
    <w:rsid w:val="00AF14A8"/>
    <w:rsid w:val="00B206A4"/>
    <w:rsid w:val="00B469C3"/>
    <w:rsid w:val="00B5787A"/>
    <w:rsid w:val="00B90CED"/>
    <w:rsid w:val="00BD28DB"/>
    <w:rsid w:val="00BE2E8C"/>
    <w:rsid w:val="00BF1334"/>
    <w:rsid w:val="00C1059F"/>
    <w:rsid w:val="00C638D4"/>
    <w:rsid w:val="00C74D13"/>
    <w:rsid w:val="00C76DD5"/>
    <w:rsid w:val="00CC75E1"/>
    <w:rsid w:val="00D345C7"/>
    <w:rsid w:val="00EB24F7"/>
    <w:rsid w:val="00F01DF5"/>
    <w:rsid w:val="00F21ABA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42143-A9D3-4083-A142-78FBC3C3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BF13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13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7781-81AC-4A6F-A662-A11E30F2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2</Pages>
  <Words>542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/>
      <vt:lpstr>/Energietransport mittels Hochspannung</vt:lpstr>
      <vt:lpstr>        /Modellexperiment 1: Spannungsverlust durch lange Leitungen</vt:lpstr>
      <vt:lpstr>        Modellexperiment 2: Überwindung des Widerstandes mit Hochspannung</vt:lpstr>
      <vt:lpstr>/Energietransport mittels Hochspannung</vt:lpstr>
      <vt:lpstr>        /Modellexperiment 1: Spannungsverlust durch lange Leitungen</vt:lpstr>
      <vt:lpstr>        Modellexperiment 2: Überwindung des Widerstandes mit Hochspannung</vt:lpstr>
    </vt:vector>
  </TitlesOfParts>
  <Company>WWU Münster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6</cp:revision>
  <cp:lastPrinted>2016-09-11T21:34:00Z</cp:lastPrinted>
  <dcterms:created xsi:type="dcterms:W3CDTF">2016-09-11T20:29:00Z</dcterms:created>
  <dcterms:modified xsi:type="dcterms:W3CDTF">2016-09-12T12:47:00Z</dcterms:modified>
</cp:coreProperties>
</file>