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73F" w:rsidRDefault="00783470" w:rsidP="00822AF8">
      <w:pPr>
        <w:pStyle w:val="berschrift1"/>
        <w:spacing w:before="0"/>
      </w:pPr>
      <w:r>
        <w:t>Das Elektroskop</w:t>
      </w:r>
    </w:p>
    <w:p w:rsidR="002D7222" w:rsidRDefault="00214338" w:rsidP="00214338">
      <w:pPr>
        <w:pStyle w:val="berschrift3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D8A09" wp14:editId="1175417B">
                <wp:simplePos x="0" y="0"/>
                <wp:positionH relativeFrom="column">
                  <wp:posOffset>3510280</wp:posOffset>
                </wp:positionH>
                <wp:positionV relativeFrom="paragraph">
                  <wp:posOffset>40005</wp:posOffset>
                </wp:positionV>
                <wp:extent cx="2819400" cy="838200"/>
                <wp:effectExtent l="0" t="0" r="19050" b="19050"/>
                <wp:wrapSquare wrapText="bothSides"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0BD" w:rsidRDefault="00783470" w:rsidP="006439E6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die Ladung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en</w:t>
                            </w:r>
                            <w:r w:rsidR="009340BD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783470">
                              <w:rPr>
                                <w:sz w:val="20"/>
                                <w:szCs w:val="20"/>
                              </w:rPr>
                              <w:t>carga</w:t>
                            </w:r>
                            <w:proofErr w:type="spellEnd"/>
                          </w:p>
                          <w:p w:rsidR="00F27D18" w:rsidRDefault="00783470" w:rsidP="00783470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nach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|</w:t>
                            </w:r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weisen</w:t>
                            </w:r>
                            <w:proofErr w:type="spellEnd"/>
                            <w:r w:rsidR="006439E6" w:rsidRPr="004C39E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783470">
                              <w:rPr>
                                <w:sz w:val="20"/>
                                <w:szCs w:val="20"/>
                              </w:rPr>
                              <w:t>comprobar</w:t>
                            </w:r>
                            <w:proofErr w:type="spellEnd"/>
                            <w:r w:rsidRPr="00783470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783470">
                              <w:rPr>
                                <w:sz w:val="20"/>
                                <w:szCs w:val="20"/>
                              </w:rPr>
                              <w:t>probar</w:t>
                            </w:r>
                            <w:proofErr w:type="spellEnd"/>
                          </w:p>
                          <w:p w:rsidR="00783470" w:rsidRDefault="00783470" w:rsidP="00783470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der Zeiger,-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783470">
                              <w:rPr>
                                <w:sz w:val="20"/>
                                <w:szCs w:val="20"/>
                              </w:rPr>
                              <w:t>indicador</w:t>
                            </w:r>
                            <w:proofErr w:type="spellEnd"/>
                          </w:p>
                          <w:p w:rsidR="00783470" w:rsidRPr="004C39E8" w:rsidRDefault="00783470" w:rsidP="00783470">
                            <w:pPr>
                              <w:tabs>
                                <w:tab w:val="left" w:pos="2127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die Funktionsweise</w:t>
                            </w:r>
                            <w:proofErr w:type="gramStart"/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,-</w:t>
                            </w:r>
                            <w:proofErr w:type="gramEnd"/>
                            <w:r w:rsidRPr="00783470"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proofErr w:type="spellStart"/>
                            <w:r w:rsidRPr="00783470">
                              <w:rPr>
                                <w:sz w:val="20"/>
                                <w:szCs w:val="20"/>
                              </w:rPr>
                              <w:t>funcionamiento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76.4pt;margin-top:3.15pt;width:222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">
                <v:textbox>
                  <w:txbxContent>
                    <w:p w:rsidR="009340BD" w:rsidRDefault="00783470" w:rsidP="006439E6">
                      <w:pPr>
                        <w:tabs>
                          <w:tab w:val="left" w:pos="2127"/>
                        </w:tabs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die Ladung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,-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>en</w:t>
                      </w:r>
                      <w:r w:rsidR="009340BD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783470">
                        <w:rPr>
                          <w:sz w:val="20"/>
                          <w:szCs w:val="20"/>
                        </w:rPr>
                        <w:t>carga</w:t>
                      </w:r>
                      <w:proofErr w:type="spellEnd"/>
                    </w:p>
                    <w:p w:rsidR="00F27D18" w:rsidRDefault="00783470" w:rsidP="00783470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783470">
                        <w:rPr>
                          <w:b/>
                          <w:sz w:val="20"/>
                          <w:szCs w:val="20"/>
                        </w:rPr>
                        <w:t>nach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|</w:t>
                      </w:r>
                      <w:r w:rsidRPr="00783470">
                        <w:rPr>
                          <w:b/>
                          <w:sz w:val="20"/>
                          <w:szCs w:val="20"/>
                        </w:rPr>
                        <w:t>weisen</w:t>
                      </w:r>
                      <w:proofErr w:type="spellEnd"/>
                      <w:r w:rsidR="006439E6" w:rsidRPr="004C39E8"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783470">
                        <w:rPr>
                          <w:sz w:val="20"/>
                          <w:szCs w:val="20"/>
                        </w:rPr>
                        <w:t>comprobar</w:t>
                      </w:r>
                      <w:proofErr w:type="spellEnd"/>
                      <w:r w:rsidRPr="00783470">
                        <w:rPr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783470">
                        <w:rPr>
                          <w:sz w:val="20"/>
                          <w:szCs w:val="20"/>
                        </w:rPr>
                        <w:t>probar</w:t>
                      </w:r>
                      <w:proofErr w:type="spellEnd"/>
                    </w:p>
                    <w:p w:rsidR="00783470" w:rsidRDefault="00783470" w:rsidP="00783470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83470">
                        <w:rPr>
                          <w:b/>
                          <w:sz w:val="20"/>
                          <w:szCs w:val="20"/>
                        </w:rPr>
                        <w:t>der Zeiger,-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783470">
                        <w:rPr>
                          <w:sz w:val="20"/>
                          <w:szCs w:val="20"/>
                        </w:rPr>
                        <w:t>indicador</w:t>
                      </w:r>
                      <w:proofErr w:type="spellEnd"/>
                    </w:p>
                    <w:p w:rsidR="00783470" w:rsidRPr="004C39E8" w:rsidRDefault="00783470" w:rsidP="00783470">
                      <w:pPr>
                        <w:tabs>
                          <w:tab w:val="left" w:pos="2127"/>
                        </w:tabs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83470">
                        <w:rPr>
                          <w:b/>
                          <w:sz w:val="20"/>
                          <w:szCs w:val="20"/>
                        </w:rPr>
                        <w:t>die Funktionsweise</w:t>
                      </w:r>
                      <w:proofErr w:type="gramStart"/>
                      <w:r w:rsidRPr="00783470">
                        <w:rPr>
                          <w:b/>
                          <w:sz w:val="20"/>
                          <w:szCs w:val="20"/>
                        </w:rPr>
                        <w:t>,-</w:t>
                      </w:r>
                      <w:proofErr w:type="gramEnd"/>
                      <w:r w:rsidRPr="00783470"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proofErr w:type="spellStart"/>
                      <w:r w:rsidRPr="00783470">
                        <w:rPr>
                          <w:sz w:val="20"/>
                          <w:szCs w:val="20"/>
                        </w:rPr>
                        <w:t>funcionamiento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Was ist </w:t>
      </w:r>
      <w:r w:rsidR="00783470">
        <w:t>ein Elektroskop</w:t>
      </w:r>
      <w:r>
        <w:t>?</w:t>
      </w:r>
    </w:p>
    <w:p w:rsidR="00214338" w:rsidRDefault="00783470" w:rsidP="00214338">
      <w:r>
        <w:t>Mit einem El</w:t>
      </w:r>
      <w:bookmarkStart w:id="0" w:name="_GoBack"/>
      <w:bookmarkEnd w:id="0"/>
      <w:r>
        <w:t>ektroskop kann man Ladungen nachweisen.</w:t>
      </w:r>
    </w:p>
    <w:p w:rsidR="00783470" w:rsidRDefault="00783470" w:rsidP="00783470">
      <w:r>
        <w:rPr>
          <w:noProof/>
        </w:rPr>
        <w:drawing>
          <wp:inline distT="0" distB="0" distL="0" distR="0" wp14:anchorId="0C62607B" wp14:editId="351C029C">
            <wp:extent cx="4936142" cy="2500439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 b="54983"/>
                    <a:stretch/>
                  </pic:blipFill>
                  <pic:spPr bwMode="auto">
                    <a:xfrm>
                      <a:off x="0" y="0"/>
                      <a:ext cx="4935600" cy="25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:rsidR="00783470" w:rsidRDefault="00783470" w:rsidP="00783470">
      <w:pPr>
        <w:pStyle w:val="Listenabsatz"/>
        <w:numPr>
          <w:ilvl w:val="0"/>
          <w:numId w:val="4"/>
        </w:numPr>
        <w:tabs>
          <w:tab w:val="right" w:leader="dot" w:pos="9072"/>
        </w:tabs>
      </w:pPr>
      <w:r>
        <w:t xml:space="preserve">Beschrifte das Elektroskop: das Gehäuse, der drehbare Zeiger, die Isolierung, der </w:t>
      </w:r>
      <w:proofErr w:type="spellStart"/>
      <w:r>
        <w:t>Elektroskopkopf</w:t>
      </w:r>
      <w:proofErr w:type="spellEnd"/>
      <w:r>
        <w:t>, der feste Metallstab</w:t>
      </w:r>
    </w:p>
    <w:p w:rsidR="00783470" w:rsidRDefault="00783470" w:rsidP="00783470">
      <w:pPr>
        <w:pStyle w:val="Listenabsatz"/>
        <w:numPr>
          <w:ilvl w:val="0"/>
          <w:numId w:val="4"/>
        </w:numPr>
        <w:tabs>
          <w:tab w:val="right" w:leader="dot" w:pos="9072"/>
        </w:tabs>
      </w:pPr>
      <w:r>
        <w:t xml:space="preserve">Beschreibe die Funktionsweise. Dabei kannst du die Worten oben und </w:t>
      </w:r>
      <w:r>
        <w:t>das Wortgeländer zur Hilfe nehmen.</w:t>
      </w:r>
    </w:p>
    <w:p w:rsidR="00783470" w:rsidRDefault="00783470" w:rsidP="00214338">
      <w:r>
        <w:rPr>
          <w:noProof/>
        </w:rPr>
        <mc:AlternateContent>
          <mc:Choice Requires="wps">
            <w:drawing>
              <wp:inline distT="0" distB="0" distL="0" distR="0" wp14:anchorId="3FE91AFF" wp14:editId="6CBD858C">
                <wp:extent cx="5372100" cy="523875"/>
                <wp:effectExtent l="0" t="0" r="19050" b="28575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470" w:rsidRPr="00783470" w:rsidRDefault="00783470" w:rsidP="00783470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834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Wenn man Ladungen auf den … bringt –</w:t>
                            </w:r>
                            <w:r w:rsidRPr="007834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834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leitend mit einander verbunden –</w:t>
                            </w:r>
                            <w:r w:rsidRPr="007834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Ladungen</w:t>
                            </w:r>
                            <w:r w:rsidRPr="0078347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– sich verteilen – gleichartige Ladungen – sich abstoßen – deshalb –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drehen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2" o:spid="_x0000_s1027" type="#_x0000_t202" style="width:423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">
                <v:textbox>
                  <w:txbxContent>
                    <w:p w:rsidR="00783470" w:rsidRPr="00783470" w:rsidRDefault="00783470" w:rsidP="00783470">
                      <w:pPr>
                        <w:tabs>
                          <w:tab w:val="right" w:leader="dot" w:pos="9072"/>
                        </w:tabs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83470">
                        <w:rPr>
                          <w:rFonts w:ascii="Comic Sans MS" w:hAnsi="Comic Sans MS"/>
                          <w:sz w:val="20"/>
                          <w:szCs w:val="20"/>
                        </w:rPr>
                        <w:t>Wenn man Ladungen auf den … bringt –</w:t>
                      </w:r>
                      <w:r w:rsidRPr="0078347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783470">
                        <w:rPr>
                          <w:rFonts w:ascii="Comic Sans MS" w:hAnsi="Comic Sans MS"/>
                          <w:sz w:val="20"/>
                          <w:szCs w:val="20"/>
                        </w:rPr>
                        <w:t>leitend mit einander verbunden –</w:t>
                      </w:r>
                      <w:r w:rsidRPr="0078347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Ladungen</w:t>
                      </w:r>
                      <w:r w:rsidRPr="00783470">
                        <w:rPr>
                          <w:rFonts w:ascii="Comic Sans MS" w:hAnsi="Comic Sans MS"/>
                          <w:sz w:val="20"/>
                          <w:szCs w:val="20"/>
                        </w:rPr>
                        <w:t>– sich verteilen – gleichartige Ladungen – sich abstoßen – deshalb –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drehen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83470" w:rsidRDefault="00783470" w:rsidP="00783470">
      <w:pPr>
        <w:tabs>
          <w:tab w:val="right" w:leader="dot" w:pos="9072"/>
        </w:tabs>
        <w:spacing w:before="240"/>
      </w:pPr>
      <w:r>
        <w:tab/>
      </w:r>
    </w:p>
    <w:p w:rsidR="00783470" w:rsidRDefault="00783470" w:rsidP="00783470">
      <w:pPr>
        <w:tabs>
          <w:tab w:val="right" w:leader="dot" w:pos="9072"/>
        </w:tabs>
      </w:pPr>
      <w:r>
        <w:tab/>
      </w:r>
    </w:p>
    <w:p w:rsidR="00783470" w:rsidRDefault="00783470" w:rsidP="00783470">
      <w:pPr>
        <w:tabs>
          <w:tab w:val="right" w:leader="dot" w:pos="9072"/>
        </w:tabs>
        <w:spacing w:before="240"/>
      </w:pPr>
      <w:r>
        <w:tab/>
      </w:r>
    </w:p>
    <w:p w:rsidR="00783470" w:rsidRDefault="00783470" w:rsidP="00783470">
      <w:pPr>
        <w:tabs>
          <w:tab w:val="right" w:leader="dot" w:pos="9072"/>
        </w:tabs>
      </w:pPr>
      <w:r>
        <w:tab/>
      </w:r>
    </w:p>
    <w:p w:rsidR="00B9582D" w:rsidRDefault="00B9582D" w:rsidP="00B9582D">
      <w:pPr>
        <w:tabs>
          <w:tab w:val="right" w:leader="dot" w:pos="9072"/>
        </w:tabs>
        <w:spacing w:before="240"/>
      </w:pPr>
      <w:r>
        <w:tab/>
      </w:r>
    </w:p>
    <w:p w:rsidR="00783470" w:rsidRDefault="00783470" w:rsidP="00783470">
      <w:pPr>
        <w:tabs>
          <w:tab w:val="right" w:leader="dot" w:pos="9072"/>
        </w:tabs>
      </w:pPr>
      <w:r>
        <w:rPr>
          <w:noProof/>
        </w:rPr>
        <w:drawing>
          <wp:inline distT="0" distB="0" distL="0" distR="0" wp14:anchorId="2423B172" wp14:editId="085B1C7D">
            <wp:extent cx="4297939" cy="2043113"/>
            <wp:effectExtent l="0" t="0" r="7620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27"/>
                    <a:stretch/>
                  </pic:blipFill>
                  <pic:spPr bwMode="auto">
                    <a:xfrm>
                      <a:off x="0" y="0"/>
                      <a:ext cx="4299376" cy="204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:rsidR="00783470" w:rsidRDefault="00783470" w:rsidP="00783470">
      <w:pPr>
        <w:tabs>
          <w:tab w:val="right" w:leader="dot" w:pos="9072"/>
        </w:tabs>
      </w:pPr>
    </w:p>
    <w:sectPr w:rsidR="00783470" w:rsidSect="00822AF8">
      <w:headerReference w:type="default" r:id="rId12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EB1" w:rsidRDefault="001F6EB1" w:rsidP="00822AF8">
      <w:pPr>
        <w:spacing w:after="0" w:line="240" w:lineRule="auto"/>
      </w:pPr>
      <w:r>
        <w:separator/>
      </w:r>
    </w:p>
  </w:endnote>
  <w:endnote w:type="continuationSeparator" w:id="0">
    <w:p w:rsidR="001F6EB1" w:rsidRDefault="001F6EB1" w:rsidP="00822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EB1" w:rsidRDefault="001F6EB1" w:rsidP="00822AF8">
      <w:pPr>
        <w:spacing w:after="0" w:line="240" w:lineRule="auto"/>
      </w:pPr>
      <w:r>
        <w:separator/>
      </w:r>
    </w:p>
  </w:footnote>
  <w:footnote w:type="continuationSeparator" w:id="0">
    <w:p w:rsidR="001F6EB1" w:rsidRDefault="001F6EB1" w:rsidP="00822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AF8" w:rsidRPr="00822AF8" w:rsidRDefault="00822AF8" w:rsidP="00822AF8">
    <w:pPr>
      <w:pStyle w:val="Kopfzeile"/>
      <w:jc w:val="right"/>
      <w:rPr>
        <w:b/>
      </w:rPr>
    </w:pPr>
    <w:r w:rsidRPr="00822AF8">
      <w:rPr>
        <w:b/>
      </w:rPr>
      <w:t>Ren</w:t>
    </w:r>
    <w:r w:rsidR="00130279">
      <w:rPr>
        <w:b/>
      </w:rPr>
      <w:t xml:space="preserve"> </w:t>
    </w:r>
    <w:r w:rsidR="00783470">
      <w:rPr>
        <w:b/>
      </w:rPr>
      <w:t>3A</w:t>
    </w:r>
    <w:r w:rsidRPr="00822AF8">
      <w:rPr>
        <w:b/>
      </w:rPr>
      <w:t>/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8F1C4D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168CC"/>
    <w:multiLevelType w:val="hybridMultilevel"/>
    <w:tmpl w:val="58B6C396"/>
    <w:lvl w:ilvl="0" w:tplc="ED28DD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9F666B"/>
    <w:multiLevelType w:val="hybridMultilevel"/>
    <w:tmpl w:val="7FF2D894"/>
    <w:lvl w:ilvl="0" w:tplc="8C147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BD1901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92474"/>
    <w:multiLevelType w:val="hybridMultilevel"/>
    <w:tmpl w:val="AD0881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516D66"/>
    <w:multiLevelType w:val="hybridMultilevel"/>
    <w:tmpl w:val="E948F2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70"/>
    <w:rsid w:val="000D0CA5"/>
    <w:rsid w:val="00130279"/>
    <w:rsid w:val="00151CCD"/>
    <w:rsid w:val="001F6EB1"/>
    <w:rsid w:val="00214338"/>
    <w:rsid w:val="0025545B"/>
    <w:rsid w:val="002A3CA5"/>
    <w:rsid w:val="002D7222"/>
    <w:rsid w:val="003C4589"/>
    <w:rsid w:val="00450381"/>
    <w:rsid w:val="004C39E8"/>
    <w:rsid w:val="004E1791"/>
    <w:rsid w:val="00573DD3"/>
    <w:rsid w:val="0059099F"/>
    <w:rsid w:val="006439E6"/>
    <w:rsid w:val="00783470"/>
    <w:rsid w:val="00822AF8"/>
    <w:rsid w:val="008433FD"/>
    <w:rsid w:val="008A77C1"/>
    <w:rsid w:val="009340BD"/>
    <w:rsid w:val="00945A8A"/>
    <w:rsid w:val="009632A6"/>
    <w:rsid w:val="00AF14A8"/>
    <w:rsid w:val="00B469C3"/>
    <w:rsid w:val="00B90CED"/>
    <w:rsid w:val="00B9582D"/>
    <w:rsid w:val="00BE2E8C"/>
    <w:rsid w:val="00C638D4"/>
    <w:rsid w:val="00C76DD5"/>
    <w:rsid w:val="00DC7405"/>
    <w:rsid w:val="00EB24F7"/>
    <w:rsid w:val="00F01DF5"/>
    <w:rsid w:val="00F27D18"/>
    <w:rsid w:val="00F326A7"/>
    <w:rsid w:val="00F91C1C"/>
    <w:rsid w:val="00FE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91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27D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91C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2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7D1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D0CA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91C1C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1C1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AF8"/>
  </w:style>
  <w:style w:type="paragraph" w:styleId="Fuzeile">
    <w:name w:val="footer"/>
    <w:basedOn w:val="Standard"/>
    <w:link w:val="FuzeileZchn"/>
    <w:uiPriority w:val="99"/>
    <w:unhideWhenUsed/>
    <w:rsid w:val="0082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2AF8"/>
  </w:style>
  <w:style w:type="character" w:styleId="Platzhaltertext">
    <w:name w:val="Placeholder Text"/>
    <w:basedOn w:val="Absatz-Standardschriftart"/>
    <w:uiPriority w:val="99"/>
    <w:semiHidden/>
    <w:rsid w:val="00B90C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xrenius\Anwendungsdaten\Microsoft\Templates\DFU%20AB%20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DFU AB Vorlage</Template>
  <TotalTime>0</TotalTime>
  <Pages>1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 Münster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Malte Renius</dc:creator>
  <cp:keywords/>
  <dc:description/>
  <cp:lastModifiedBy>Malte Renius</cp:lastModifiedBy>
  <cp:revision>2</cp:revision>
  <cp:lastPrinted>2015-04-24T12:06:00Z</cp:lastPrinted>
  <dcterms:created xsi:type="dcterms:W3CDTF">2015-05-25T01:59:00Z</dcterms:created>
  <dcterms:modified xsi:type="dcterms:W3CDTF">2015-05-25T02:11:00Z</dcterms:modified>
</cp:coreProperties>
</file>